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8A778" w14:textId="77777777" w:rsidR="00104A5B" w:rsidRPr="00104A5B" w:rsidRDefault="00104A5B" w:rsidP="00104A5B">
      <w:pPr>
        <w:jc w:val="center"/>
        <w:rPr>
          <w:rFonts w:ascii="Arial" w:hAnsi="Arial" w:cs="Arial"/>
          <w:b/>
          <w:bCs/>
        </w:rPr>
      </w:pPr>
      <w:r w:rsidRPr="00104A5B">
        <w:rPr>
          <w:rFonts w:ascii="Arial" w:hAnsi="Arial" w:cs="Arial"/>
          <w:b/>
          <w:bCs/>
        </w:rPr>
        <w:t>CANCÚN, SE MANTIENE A LA VANGUARDIA EN TURISMO Y SEGURIDAD</w:t>
      </w:r>
    </w:p>
    <w:p w14:paraId="141D9D35" w14:textId="77777777" w:rsidR="00104A5B" w:rsidRPr="00104A5B" w:rsidRDefault="00104A5B" w:rsidP="00104A5B">
      <w:pPr>
        <w:jc w:val="both"/>
        <w:rPr>
          <w:rFonts w:ascii="Arial" w:hAnsi="Arial" w:cs="Arial"/>
        </w:rPr>
      </w:pPr>
    </w:p>
    <w:p w14:paraId="4F24C269" w14:textId="77777777" w:rsidR="00104A5B" w:rsidRPr="00104A5B" w:rsidRDefault="00104A5B" w:rsidP="00104A5B">
      <w:pPr>
        <w:jc w:val="both"/>
        <w:rPr>
          <w:rFonts w:ascii="Arial" w:hAnsi="Arial" w:cs="Arial"/>
        </w:rPr>
      </w:pPr>
      <w:r w:rsidRPr="00104A5B">
        <w:rPr>
          <w:rFonts w:ascii="Arial" w:hAnsi="Arial" w:cs="Arial"/>
          <w:b/>
          <w:bCs/>
        </w:rPr>
        <w:t>Cancún, Q. R., a 30 de noviembre de 2023.-</w:t>
      </w:r>
      <w:r w:rsidRPr="00104A5B">
        <w:rPr>
          <w:rFonts w:ascii="Arial" w:hAnsi="Arial" w:cs="Arial"/>
        </w:rPr>
        <w:t xml:space="preserve"> El Ayuntamiento de Benito Juárez que encabeza la </w:t>
      </w:r>
      <w:proofErr w:type="gramStart"/>
      <w:r w:rsidRPr="00104A5B">
        <w:rPr>
          <w:rFonts w:ascii="Arial" w:hAnsi="Arial" w:cs="Arial"/>
        </w:rPr>
        <w:t>Presidenta</w:t>
      </w:r>
      <w:proofErr w:type="gramEnd"/>
      <w:r w:rsidRPr="00104A5B">
        <w:rPr>
          <w:rFonts w:ascii="Arial" w:hAnsi="Arial" w:cs="Arial"/>
        </w:rPr>
        <w:t xml:space="preserve"> Municipal, Ana Paty Peralta, a través de la Secretaría de Seguridad Ciudadana y Tránsito, reafirma su compromiso a favor de la seguridad de las y los cancunenses, lo cual se refleja en la llegada de los visitantes que optan por recorrer este destino líder turístico en Latinoamérica.</w:t>
      </w:r>
    </w:p>
    <w:p w14:paraId="50430CE9" w14:textId="77777777" w:rsidR="00104A5B" w:rsidRPr="00104A5B" w:rsidRDefault="00104A5B" w:rsidP="00104A5B">
      <w:pPr>
        <w:jc w:val="both"/>
        <w:rPr>
          <w:rFonts w:ascii="Arial" w:hAnsi="Arial" w:cs="Arial"/>
        </w:rPr>
      </w:pPr>
    </w:p>
    <w:p w14:paraId="37532D86" w14:textId="77777777" w:rsidR="00104A5B" w:rsidRPr="00104A5B" w:rsidRDefault="00104A5B" w:rsidP="00104A5B">
      <w:pPr>
        <w:jc w:val="both"/>
        <w:rPr>
          <w:rFonts w:ascii="Arial" w:hAnsi="Arial" w:cs="Arial"/>
        </w:rPr>
      </w:pPr>
      <w:r w:rsidRPr="00104A5B">
        <w:rPr>
          <w:rFonts w:ascii="Arial" w:hAnsi="Arial" w:cs="Arial"/>
        </w:rPr>
        <w:t>De acuerdo con información de la corporación, en comparación con 2022, de enero al 29 de noviembre del presente año, la cifra de robos ha disminuido en 8.4%; homicidios dolosos, 8.7% y personas lesionadas por arma de fuego en 28.5%.</w:t>
      </w:r>
    </w:p>
    <w:p w14:paraId="0D063038" w14:textId="77777777" w:rsidR="00104A5B" w:rsidRPr="00104A5B" w:rsidRDefault="00104A5B" w:rsidP="00104A5B">
      <w:pPr>
        <w:jc w:val="both"/>
        <w:rPr>
          <w:rFonts w:ascii="Arial" w:hAnsi="Arial" w:cs="Arial"/>
        </w:rPr>
      </w:pPr>
    </w:p>
    <w:p w14:paraId="41749335" w14:textId="77777777" w:rsidR="00104A5B" w:rsidRPr="00104A5B" w:rsidRDefault="00104A5B" w:rsidP="00104A5B">
      <w:pPr>
        <w:jc w:val="both"/>
        <w:rPr>
          <w:rFonts w:ascii="Arial" w:hAnsi="Arial" w:cs="Arial"/>
        </w:rPr>
      </w:pPr>
      <w:r w:rsidRPr="00104A5B">
        <w:rPr>
          <w:rFonts w:ascii="Arial" w:hAnsi="Arial" w:cs="Arial"/>
        </w:rPr>
        <w:t xml:space="preserve">Además de los resultados positivos en materia de seguridad, el éxito económico del destino </w:t>
      </w:r>
      <w:proofErr w:type="spellStart"/>
      <w:r w:rsidRPr="00104A5B">
        <w:rPr>
          <w:rFonts w:ascii="Arial" w:hAnsi="Arial" w:cs="Arial"/>
        </w:rPr>
        <w:t>ha</w:t>
      </w:r>
      <w:proofErr w:type="spellEnd"/>
      <w:r w:rsidRPr="00104A5B">
        <w:rPr>
          <w:rFonts w:ascii="Arial" w:hAnsi="Arial" w:cs="Arial"/>
        </w:rPr>
        <w:t xml:space="preserve"> vislumbrado un crecimiento en la infraestructura hotelera este 2023, en comparación con el año pasado, que tuvo un aumento del 7%; mientras que en el número de cuartos de hotel aumentó un 4%.</w:t>
      </w:r>
    </w:p>
    <w:p w14:paraId="3040414E" w14:textId="77777777" w:rsidR="00104A5B" w:rsidRPr="00104A5B" w:rsidRDefault="00104A5B" w:rsidP="00104A5B">
      <w:pPr>
        <w:jc w:val="both"/>
        <w:rPr>
          <w:rFonts w:ascii="Arial" w:hAnsi="Arial" w:cs="Arial"/>
        </w:rPr>
      </w:pPr>
    </w:p>
    <w:p w14:paraId="2C161A24" w14:textId="7F92A28F" w:rsidR="00104A5B" w:rsidRPr="00104A5B" w:rsidRDefault="00104A5B" w:rsidP="00104A5B">
      <w:pPr>
        <w:jc w:val="both"/>
        <w:rPr>
          <w:rFonts w:ascii="Arial" w:hAnsi="Arial" w:cs="Arial"/>
        </w:rPr>
      </w:pPr>
      <w:r w:rsidRPr="00104A5B">
        <w:rPr>
          <w:rFonts w:ascii="Arial" w:hAnsi="Arial" w:cs="Arial"/>
        </w:rPr>
        <w:t>Por otra parte, de enero a octubre de 2023, se tuvo una gran movilización de pasajeros nacionales e internacionales en el Aeropuerto Internacional de Cancún, sumando más de 27 millones de pasajeros movilizados, manteniendo al destino como un</w:t>
      </w:r>
      <w:r>
        <w:rPr>
          <w:rFonts w:ascii="Arial" w:hAnsi="Arial" w:cs="Arial"/>
        </w:rPr>
        <w:t>a</w:t>
      </w:r>
      <w:r w:rsidRPr="00104A5B">
        <w:rPr>
          <w:rFonts w:ascii="Arial" w:hAnsi="Arial" w:cs="Arial"/>
        </w:rPr>
        <w:t xml:space="preserve"> de las ventanas turísticas más importantes del país y el continente.</w:t>
      </w:r>
    </w:p>
    <w:p w14:paraId="66F59185" w14:textId="77777777" w:rsidR="00104A5B" w:rsidRPr="00104A5B" w:rsidRDefault="00104A5B" w:rsidP="00104A5B">
      <w:pPr>
        <w:jc w:val="both"/>
        <w:rPr>
          <w:rFonts w:ascii="Arial" w:hAnsi="Arial" w:cs="Arial"/>
        </w:rPr>
      </w:pPr>
    </w:p>
    <w:p w14:paraId="6E8B1693" w14:textId="37E41489" w:rsidR="00885705" w:rsidRPr="00104A5B" w:rsidRDefault="00104A5B" w:rsidP="00104A5B">
      <w:pPr>
        <w:jc w:val="center"/>
        <w:rPr>
          <w:rFonts w:ascii="Arial" w:hAnsi="Arial" w:cs="Arial"/>
          <w:b/>
          <w:bCs/>
        </w:rPr>
      </w:pPr>
      <w:r w:rsidRPr="00104A5B">
        <w:rPr>
          <w:rFonts w:ascii="Arial" w:hAnsi="Arial" w:cs="Arial"/>
          <w:b/>
          <w:bCs/>
        </w:rPr>
        <w:t>****</w:t>
      </w:r>
      <w:r w:rsidRPr="00104A5B">
        <w:rPr>
          <w:rFonts w:ascii="Arial" w:hAnsi="Arial" w:cs="Arial"/>
          <w:b/>
          <w:bCs/>
        </w:rPr>
        <w:t>********</w:t>
      </w:r>
    </w:p>
    <w:sectPr w:rsidR="00885705" w:rsidRPr="00104A5B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ACB7" w14:textId="77777777" w:rsidR="00CB5261" w:rsidRDefault="00CB5261" w:rsidP="0092028B">
      <w:r>
        <w:separator/>
      </w:r>
    </w:p>
  </w:endnote>
  <w:endnote w:type="continuationSeparator" w:id="0">
    <w:p w14:paraId="157F4C15" w14:textId="77777777" w:rsidR="00CB5261" w:rsidRDefault="00CB5261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BA3AD" w14:textId="77777777" w:rsidR="00CB5261" w:rsidRDefault="00CB5261" w:rsidP="0092028B">
      <w:r>
        <w:separator/>
      </w:r>
    </w:p>
  </w:footnote>
  <w:footnote w:type="continuationSeparator" w:id="0">
    <w:p w14:paraId="4720C58C" w14:textId="77777777" w:rsidR="00CB5261" w:rsidRDefault="00CB5261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ECB965E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B7266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  <w:r w:rsidR="00104A5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ECB965E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B7266D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  <w:r w:rsidR="00104A5B">
                      <w:rPr>
                        <w:rFonts w:cstheme="minorHAnsi"/>
                        <w:b/>
                        <w:bCs/>
                        <w:lang w:val="es-ES"/>
                      </w:rPr>
                      <w:t>20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D434E"/>
    <w:multiLevelType w:val="hybridMultilevel"/>
    <w:tmpl w:val="76A07C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842663">
    <w:abstractNumId w:val="0"/>
  </w:num>
  <w:num w:numId="2" w16cid:durableId="1130710355">
    <w:abstractNumId w:val="2"/>
  </w:num>
  <w:num w:numId="3" w16cid:durableId="1573588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5079F"/>
    <w:rsid w:val="00104A5B"/>
    <w:rsid w:val="001654D5"/>
    <w:rsid w:val="001A7306"/>
    <w:rsid w:val="002C5397"/>
    <w:rsid w:val="003049ED"/>
    <w:rsid w:val="00387A79"/>
    <w:rsid w:val="006A76FD"/>
    <w:rsid w:val="00885705"/>
    <w:rsid w:val="008A642A"/>
    <w:rsid w:val="008C52E9"/>
    <w:rsid w:val="0092028B"/>
    <w:rsid w:val="00A4395D"/>
    <w:rsid w:val="00B0114D"/>
    <w:rsid w:val="00B250DE"/>
    <w:rsid w:val="00B7266D"/>
    <w:rsid w:val="00BD5728"/>
    <w:rsid w:val="00C736E2"/>
    <w:rsid w:val="00CB5261"/>
    <w:rsid w:val="00CF1FEF"/>
    <w:rsid w:val="00D23899"/>
    <w:rsid w:val="00DA459A"/>
    <w:rsid w:val="00E10F94"/>
    <w:rsid w:val="00E90C7C"/>
    <w:rsid w:val="00EA339E"/>
    <w:rsid w:val="00EA3A17"/>
    <w:rsid w:val="00ED402F"/>
    <w:rsid w:val="00F5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53C85EA0-4B26-4C17-9DF5-CE0891F3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12</cp:revision>
  <dcterms:created xsi:type="dcterms:W3CDTF">2023-11-29T20:26:00Z</dcterms:created>
  <dcterms:modified xsi:type="dcterms:W3CDTF">2023-12-01T00:58:00Z</dcterms:modified>
</cp:coreProperties>
</file>